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adjustRightInd w:val="0"/>
        <w:snapToGrid w:val="0"/>
        <w:spacing w:line="360" w:lineRule="auto"/>
        <w:jc w:val="center"/>
        <w:rPr>
          <w:rFonts w:ascii="仿宋" w:hAnsi="仿宋" w:eastAsia="仿宋"/>
          <w:b/>
          <w:color w:val="000000"/>
          <w:sz w:val="32"/>
          <w:szCs w:val="32"/>
        </w:rPr>
      </w:pPr>
      <w:r>
        <w:rPr>
          <w:rFonts w:hint="eastAsia" w:ascii="宋体" w:hAnsi="宋体"/>
          <w:b/>
          <w:color w:val="FF0000"/>
          <w:sz w:val="72"/>
          <w:szCs w:val="72"/>
        </w:rPr>
        <w:t>安徽松梓教育基金会文件</w:t>
      </w:r>
    </w:p>
    <w:p>
      <w:pPr>
        <w:widowControl/>
        <w:shd w:val="clear" w:color="auto" w:fill="FFFFFF"/>
        <w:adjustRightInd w:val="0"/>
        <w:snapToGrid w:val="0"/>
        <w:spacing w:line="360" w:lineRule="auto"/>
        <w:jc w:val="center"/>
        <w:rPr>
          <w:rFonts w:hint="default" w:ascii="楷体" w:hAnsi="楷体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color w:val="000000"/>
          <w:sz w:val="32"/>
          <w:szCs w:val="32"/>
        </w:rPr>
        <w:t>皖松梓发﹝20</w:t>
      </w:r>
      <w:r>
        <w:rPr>
          <w:rFonts w:hint="eastAsia" w:ascii="仿宋" w:hAnsi="仿宋" w:eastAsia="仿宋"/>
          <w:b/>
          <w:color w:val="000000"/>
          <w:sz w:val="32"/>
          <w:szCs w:val="32"/>
          <w:lang w:val="en-US" w:eastAsia="zh-CN"/>
        </w:rPr>
        <w:t>23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>﹞</w:t>
      </w:r>
      <w:r>
        <w:rPr>
          <w:rFonts w:hint="eastAsia" w:ascii="仿宋" w:hAnsi="仿宋" w:eastAsia="仿宋"/>
          <w:b/>
          <w:color w:val="000000"/>
          <w:sz w:val="32"/>
          <w:szCs w:val="32"/>
          <w:lang w:val="en-US" w:eastAsia="zh-CN"/>
        </w:rPr>
        <w:t>03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 xml:space="preserve">号       </w:t>
      </w:r>
      <w:bookmarkStart w:id="0" w:name="_GoBack"/>
      <w:bookmarkEnd w:id="0"/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5257800" cy="0"/>
                <wp:effectExtent l="0" t="13970" r="0" b="24130"/>
                <wp:wrapNone/>
                <wp:docPr id="2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flip:x;margin-left:0pt;margin-top:0.65pt;height:0pt;width:414pt;z-index:251659264;mso-width-relative:page;mso-height-relative:page;" filled="f" stroked="t" coordsize="21600,21600" o:gfxdata="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+2gbW1QAAAAQBAAAPAAAAAAAAAAEAIAAAACIAAABkcnMvZG93bnJldi54bWxQSwEC&#10;FAAUAAAACACHTuJANWTCnvcBAAD0AwAADgAAAAAAAAABACAAAAAkAQAAZHJzL2Uyb0RvYy54bWxQ&#10;SwUGAAAAAAYABgBZAQAAjQ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lang w:val="en-US" w:eastAsia="zh-CN"/>
        </w:rPr>
        <w:t>根据第三届三次理事会议决定，同意转发并执行以下文件：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133985</wp:posOffset>
            </wp:positionV>
            <wp:extent cx="4746625" cy="6649085"/>
            <wp:effectExtent l="0" t="0" r="15875" b="18415"/>
            <wp:wrapSquare wrapText="bothSides"/>
            <wp:docPr id="1" name="图片 1" descr="c891f4084d6413fb89cf942146466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891f4084d6413fb89cf9421464668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664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401320</wp:posOffset>
            </wp:positionV>
            <wp:extent cx="5942330" cy="8258810"/>
            <wp:effectExtent l="0" t="0" r="1270" b="8890"/>
            <wp:wrapSquare wrapText="bothSides"/>
            <wp:docPr id="3" name="图片 3" descr="2d61e6b84f275dc576b77ef0c969b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d61e6b84f275dc576b77ef0c969bf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69215</wp:posOffset>
            </wp:positionV>
            <wp:extent cx="5862320" cy="8167370"/>
            <wp:effectExtent l="0" t="0" r="5080" b="5080"/>
            <wp:wrapSquare wrapText="bothSides"/>
            <wp:docPr id="6" name="图片 6" descr="1439e8e18866b1c6cc32cbe4a6e8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39e8e18866b1c6cc32cbe4a6e83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-194945</wp:posOffset>
            </wp:positionV>
            <wp:extent cx="6192520" cy="8643620"/>
            <wp:effectExtent l="0" t="0" r="17780" b="5080"/>
            <wp:wrapSquare wrapText="bothSides"/>
            <wp:docPr id="7" name="图片 7" descr="bc2625156d53a8072a10e15479cca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c2625156d53a8072a10e15479cca2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64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-224155</wp:posOffset>
            </wp:positionV>
            <wp:extent cx="5708015" cy="7810500"/>
            <wp:effectExtent l="0" t="0" r="6985" b="0"/>
            <wp:wrapSquare wrapText="bothSides"/>
            <wp:docPr id="8" name="图片 8" descr="a1a6a6790e70ee07a8cd448f0814b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1a6a6790e70ee07a8cd448f0814b2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056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yY2E5MDQ3M2I5MjY4Y2EzM2RlNzQ3ZTU0YjI1ZDMifQ=="/>
  </w:docVars>
  <w:rsids>
    <w:rsidRoot w:val="00000000"/>
    <w:rsid w:val="08786453"/>
    <w:rsid w:val="3C0D0714"/>
    <w:rsid w:val="3C4237E9"/>
    <w:rsid w:val="64465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俊</dc:creator>
  <cp:lastModifiedBy>WPS_1682303301</cp:lastModifiedBy>
  <dcterms:modified xsi:type="dcterms:W3CDTF">2023-12-14T08:48:51Z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A83F7633AEF8468D9BC44914A60A035B_12</vt:lpwstr>
  </property>
</Properties>
</file>